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BA" w:rsidRPr="0097257D" w:rsidRDefault="009B6DBA" w:rsidP="009B6DB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-19050</wp:posOffset>
            </wp:positionV>
            <wp:extent cx="633095" cy="835660"/>
            <wp:effectExtent l="0" t="0" r="0" b="2540"/>
            <wp:wrapNone/>
            <wp:docPr id="173604271" name="Picture 2" descr="ACVIL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VIL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97257D">
        <w:rPr>
          <w:rFonts w:ascii="Times New Roman" w:eastAsia="Times New Roman" w:hAnsi="Times New Roman"/>
          <w:b/>
          <w:sz w:val="24"/>
          <w:szCs w:val="24"/>
        </w:rPr>
        <w:t xml:space="preserve">BIROUL ELECTORAL DE CIRCUMSCRIPŢIE </w:t>
      </w:r>
    </w:p>
    <w:p w:rsidR="009B6DBA" w:rsidRPr="0097257D" w:rsidRDefault="009B6DBA" w:rsidP="009B6DB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257D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proofErr w:type="gramStart"/>
      <w:r w:rsidRPr="0097257D">
        <w:rPr>
          <w:rFonts w:ascii="Times New Roman" w:eastAsia="Times New Roman" w:hAnsi="Times New Roman"/>
          <w:b/>
          <w:sz w:val="24"/>
          <w:szCs w:val="24"/>
        </w:rPr>
        <w:t>COMUNAL</w:t>
      </w:r>
      <w:r w:rsidRPr="0097257D">
        <w:rPr>
          <w:rFonts w:ascii="Times New Roman" w:eastAsia="Times New Roman" w:hAnsi="Times New Roman"/>
          <w:b/>
          <w:sz w:val="24"/>
          <w:szCs w:val="24"/>
          <w:lang w:val="ro-RO"/>
        </w:rPr>
        <w:t>Ă</w:t>
      </w:r>
      <w:r w:rsidRPr="0097257D">
        <w:rPr>
          <w:rFonts w:ascii="Times New Roman" w:eastAsia="Times New Roman" w:hAnsi="Times New Roman"/>
          <w:b/>
          <w:sz w:val="24"/>
          <w:szCs w:val="24"/>
        </w:rPr>
        <w:t xml:space="preserve"> nr.</w:t>
      </w:r>
      <w:proofErr w:type="gramEnd"/>
      <w:r w:rsidRPr="009725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05723">
        <w:rPr>
          <w:rFonts w:ascii="Times New Roman" w:eastAsia="Times New Roman" w:hAnsi="Times New Roman"/>
          <w:b/>
          <w:sz w:val="24"/>
          <w:szCs w:val="24"/>
        </w:rPr>
        <w:t>23</w:t>
      </w:r>
      <w:r w:rsidRPr="009725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05723">
        <w:rPr>
          <w:rFonts w:ascii="Times New Roman" w:eastAsia="Times New Roman" w:hAnsi="Times New Roman"/>
          <w:b/>
          <w:sz w:val="24"/>
          <w:szCs w:val="24"/>
        </w:rPr>
        <w:t>COSTULENI</w:t>
      </w:r>
      <w:r w:rsidRPr="0097257D">
        <w:rPr>
          <w:rFonts w:ascii="Times New Roman" w:eastAsia="Times New Roman" w:hAnsi="Times New Roman"/>
          <w:b/>
          <w:sz w:val="24"/>
          <w:szCs w:val="24"/>
        </w:rPr>
        <w:t xml:space="preserve"> – JUDEȚUL </w:t>
      </w:r>
      <w:r w:rsidR="00B05723">
        <w:rPr>
          <w:rFonts w:ascii="Times New Roman" w:eastAsia="Times New Roman" w:hAnsi="Times New Roman"/>
          <w:b/>
          <w:sz w:val="24"/>
          <w:szCs w:val="24"/>
        </w:rPr>
        <w:t>IAŞI</w:t>
      </w:r>
    </w:p>
    <w:p w:rsidR="00B05723" w:rsidRPr="00CC701E" w:rsidRDefault="009B6DBA" w:rsidP="00B05723">
      <w:pPr>
        <w:spacing w:after="0"/>
        <w:jc w:val="center"/>
        <w:rPr>
          <w:rFonts w:ascii="Times New Roman"/>
          <w:b/>
          <w:i/>
        </w:rPr>
      </w:pPr>
      <w:r w:rsidRPr="0097257D">
        <w:rPr>
          <w:rFonts w:ascii="Times New Roman" w:eastAsia="Times New Roman" w:hAnsi="Times New Roman"/>
          <w:color w:val="FF0000"/>
          <w:sz w:val="24"/>
          <w:szCs w:val="24"/>
        </w:rPr>
        <w:t xml:space="preserve">       </w:t>
      </w:r>
      <w:proofErr w:type="gramStart"/>
      <w:r w:rsidR="00B05723" w:rsidRPr="00CC701E">
        <w:rPr>
          <w:rFonts w:ascii="Times New Roman"/>
          <w:b/>
          <w:i/>
        </w:rPr>
        <w:t xml:space="preserve">Com. </w:t>
      </w:r>
      <w:proofErr w:type="spellStart"/>
      <w:r w:rsidR="00B05723" w:rsidRPr="00CC701E">
        <w:rPr>
          <w:rFonts w:ascii="Times New Roman"/>
          <w:b/>
          <w:i/>
        </w:rPr>
        <w:t>Costuleni</w:t>
      </w:r>
      <w:proofErr w:type="spellEnd"/>
      <w:r w:rsidR="00B05723" w:rsidRPr="00CC701E">
        <w:rPr>
          <w:rFonts w:ascii="Times New Roman"/>
          <w:b/>
          <w:i/>
        </w:rPr>
        <w:t xml:space="preserve">, </w:t>
      </w:r>
      <w:proofErr w:type="spellStart"/>
      <w:r w:rsidR="00B05723" w:rsidRPr="00CC701E">
        <w:rPr>
          <w:rFonts w:ascii="Times New Roman"/>
          <w:b/>
          <w:i/>
        </w:rPr>
        <w:t>C</w:t>
      </w:r>
      <w:r w:rsidR="00B05723" w:rsidRPr="00CC701E">
        <w:rPr>
          <w:rFonts w:ascii="Times New Roman"/>
          <w:b/>
          <w:i/>
        </w:rPr>
        <w:t>ă</w:t>
      </w:r>
      <w:r w:rsidR="00B05723" w:rsidRPr="00CC701E">
        <w:rPr>
          <w:rFonts w:ascii="Times New Roman"/>
          <w:b/>
          <w:i/>
        </w:rPr>
        <w:t>minul</w:t>
      </w:r>
      <w:proofErr w:type="spellEnd"/>
      <w:r w:rsidR="00B05723" w:rsidRPr="00CC701E">
        <w:rPr>
          <w:rFonts w:ascii="Times New Roman"/>
          <w:b/>
          <w:i/>
        </w:rPr>
        <w:t xml:space="preserve"> Cultural </w:t>
      </w:r>
      <w:proofErr w:type="spellStart"/>
      <w:r w:rsidR="00B05723" w:rsidRPr="00CC701E">
        <w:rPr>
          <w:rFonts w:ascii="Times New Roman"/>
          <w:b/>
          <w:i/>
        </w:rPr>
        <w:t>Costuleni</w:t>
      </w:r>
      <w:proofErr w:type="spellEnd"/>
      <w:r w:rsidR="00B05723" w:rsidRPr="00CC701E">
        <w:rPr>
          <w:rFonts w:ascii="Times New Roman"/>
          <w:b/>
          <w:i/>
        </w:rPr>
        <w:t xml:space="preserve">, </w:t>
      </w:r>
      <w:proofErr w:type="spellStart"/>
      <w:r w:rsidR="00B05723" w:rsidRPr="00CC701E">
        <w:rPr>
          <w:rFonts w:ascii="Times New Roman"/>
          <w:b/>
          <w:i/>
        </w:rPr>
        <w:t>jud</w:t>
      </w:r>
      <w:proofErr w:type="spellEnd"/>
      <w:r w:rsidR="00B05723" w:rsidRPr="00CC701E">
        <w:rPr>
          <w:rFonts w:ascii="Times New Roman"/>
          <w:b/>
          <w:i/>
        </w:rPr>
        <w:t>.</w:t>
      </w:r>
      <w:proofErr w:type="gramEnd"/>
      <w:r w:rsidR="00B05723" w:rsidRPr="00CC701E">
        <w:rPr>
          <w:rFonts w:ascii="Times New Roman"/>
          <w:b/>
          <w:i/>
        </w:rPr>
        <w:t xml:space="preserve"> </w:t>
      </w:r>
      <w:proofErr w:type="spellStart"/>
      <w:r w:rsidR="00B05723" w:rsidRPr="00CC701E">
        <w:rPr>
          <w:rFonts w:ascii="Times New Roman"/>
          <w:b/>
          <w:i/>
        </w:rPr>
        <w:t>Ia</w:t>
      </w:r>
      <w:r w:rsidR="00B05723" w:rsidRPr="00CC701E">
        <w:rPr>
          <w:rFonts w:ascii="Times New Roman"/>
          <w:b/>
          <w:i/>
        </w:rPr>
        <w:t>ş</w:t>
      </w:r>
      <w:r w:rsidR="00B05723" w:rsidRPr="00CC701E">
        <w:rPr>
          <w:rFonts w:ascii="Times New Roman"/>
          <w:b/>
          <w:i/>
        </w:rPr>
        <w:t>i</w:t>
      </w:r>
      <w:proofErr w:type="spellEnd"/>
    </w:p>
    <w:p w:rsidR="00B05723" w:rsidRPr="00CC701E" w:rsidRDefault="00B05723" w:rsidP="00B05723">
      <w:pPr>
        <w:spacing w:after="0"/>
        <w:jc w:val="center"/>
        <w:rPr>
          <w:rFonts w:ascii="Times New Roman"/>
          <w:b/>
          <w:i/>
        </w:rPr>
      </w:pPr>
      <w:proofErr w:type="gramStart"/>
      <w:r w:rsidRPr="00CC701E">
        <w:rPr>
          <w:rFonts w:ascii="Times New Roman"/>
          <w:b/>
          <w:i/>
        </w:rPr>
        <w:t>e-mail</w:t>
      </w:r>
      <w:proofErr w:type="gramEnd"/>
      <w:r w:rsidRPr="00CC701E">
        <w:rPr>
          <w:rFonts w:ascii="Times New Roman"/>
          <w:b/>
          <w:i/>
        </w:rPr>
        <w:t xml:space="preserve">: </w:t>
      </w:r>
      <w:hyperlink r:id="rId9" w:history="1">
        <w:r w:rsidRPr="00CC701E">
          <w:rPr>
            <w:rStyle w:val="Hyperlink"/>
            <w:rFonts w:ascii="Times New Roman"/>
            <w:b/>
            <w:i/>
          </w:rPr>
          <w:t>is.costuleni@bec.ro</w:t>
        </w:r>
      </w:hyperlink>
      <w:r w:rsidRPr="00CC701E">
        <w:rPr>
          <w:rFonts w:ascii="Times New Roman"/>
          <w:b/>
          <w:i/>
        </w:rPr>
        <w:t xml:space="preserve">   </w:t>
      </w:r>
      <w:proofErr w:type="spellStart"/>
      <w:r w:rsidRPr="00CC701E">
        <w:rPr>
          <w:rFonts w:ascii="Times New Roman"/>
          <w:b/>
          <w:i/>
        </w:rPr>
        <w:t>tel</w:t>
      </w:r>
      <w:proofErr w:type="spellEnd"/>
      <w:r w:rsidRPr="00CC701E">
        <w:rPr>
          <w:rFonts w:ascii="Times New Roman"/>
          <w:b/>
          <w:i/>
        </w:rPr>
        <w:t>: 0742 233 199</w:t>
      </w:r>
    </w:p>
    <w:p w:rsidR="009B6DBA" w:rsidRPr="0097257D" w:rsidRDefault="009B6DBA" w:rsidP="00B05723">
      <w:pPr>
        <w:tabs>
          <w:tab w:val="left" w:pos="1350"/>
        </w:tabs>
        <w:spacing w:after="0" w:line="276" w:lineRule="auto"/>
        <w:jc w:val="center"/>
        <w:rPr>
          <w:rFonts w:ascii="Times New Roman" w:hAnsi="Times New Roman"/>
        </w:rPr>
      </w:pPr>
      <w:r w:rsidRPr="0097257D">
        <w:rPr>
          <w:rFonts w:ascii="Times New Roman" w:hAnsi="Times New Roman"/>
          <w:noProof/>
        </w:rPr>
        <w:drawing>
          <wp:inline distT="0" distB="0" distL="0" distR="0">
            <wp:extent cx="5943600" cy="100965"/>
            <wp:effectExtent l="0" t="0" r="0" b="0"/>
            <wp:docPr id="1069162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81" w:rsidRDefault="00A37181" w:rsidP="0015022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Nr: </w:t>
      </w:r>
    </w:p>
    <w:p w:rsidR="00C11689" w:rsidRDefault="00C11689" w:rsidP="00A37181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11689" w:rsidRDefault="0015022B" w:rsidP="00AD55B4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PROCES VERBAL</w:t>
      </w:r>
    </w:p>
    <w:p w:rsidR="00AD55B4" w:rsidRPr="00AD55B4" w:rsidRDefault="00AD55B4" w:rsidP="00AD55B4">
      <w:pPr>
        <w:pStyle w:val="NoSpacing"/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D55B4">
        <w:rPr>
          <w:rFonts w:ascii="Times New Roman" w:hAnsi="Times New Roman"/>
          <w:b/>
          <w:sz w:val="24"/>
          <w:szCs w:val="24"/>
          <w:lang w:val="ro-RO"/>
        </w:rPr>
        <w:t>de constatare a rămânerii definitive a candidaturilor pentru funcțiile de</w:t>
      </w:r>
    </w:p>
    <w:p w:rsidR="00AD55B4" w:rsidRPr="00AD55B4" w:rsidRDefault="00AD55B4" w:rsidP="00AD55B4">
      <w:pPr>
        <w:pStyle w:val="NoSpacing"/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D55B4">
        <w:rPr>
          <w:rFonts w:ascii="Times New Roman" w:hAnsi="Times New Roman"/>
          <w:b/>
          <w:sz w:val="24"/>
          <w:szCs w:val="24"/>
          <w:lang w:val="ro-RO"/>
        </w:rPr>
        <w:t xml:space="preserve">CONSILIER LOCAL în cadrul Consiliului Local al com. </w:t>
      </w:r>
      <w:r>
        <w:rPr>
          <w:rFonts w:ascii="Times New Roman" w:hAnsi="Times New Roman"/>
          <w:b/>
          <w:sz w:val="24"/>
          <w:szCs w:val="24"/>
          <w:lang w:val="ro-RO"/>
        </w:rPr>
        <w:t>Costuleni, jud. Iași</w:t>
      </w:r>
      <w:r w:rsidRPr="00AD55B4">
        <w:rPr>
          <w:rFonts w:ascii="Times New Roman" w:hAnsi="Times New Roman"/>
          <w:b/>
          <w:sz w:val="24"/>
          <w:szCs w:val="24"/>
          <w:lang w:val="ro-RO"/>
        </w:rPr>
        <w:t xml:space="preserve"> și</w:t>
      </w:r>
    </w:p>
    <w:p w:rsidR="00AD55B4" w:rsidRPr="00AD55B4" w:rsidRDefault="00AD55B4" w:rsidP="00AD55B4">
      <w:pPr>
        <w:pStyle w:val="NoSpacing"/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D55B4">
        <w:rPr>
          <w:rFonts w:ascii="Times New Roman" w:hAnsi="Times New Roman"/>
          <w:b/>
          <w:sz w:val="24"/>
          <w:szCs w:val="24"/>
          <w:lang w:val="ro-RO"/>
        </w:rPr>
        <w:t xml:space="preserve">PRIMAR al com. </w:t>
      </w:r>
      <w:r>
        <w:rPr>
          <w:rFonts w:ascii="Times New Roman" w:hAnsi="Times New Roman"/>
          <w:b/>
          <w:sz w:val="24"/>
          <w:szCs w:val="24"/>
          <w:lang w:val="ro-RO"/>
        </w:rPr>
        <w:t>Costuleni, jud. Iași</w:t>
      </w:r>
    </w:p>
    <w:p w:rsidR="00C11689" w:rsidRDefault="00C11689" w:rsidP="00A37181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55B4" w:rsidRPr="00AD55B4" w:rsidRDefault="00AD55B4" w:rsidP="00AD55B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D55B4">
        <w:rPr>
          <w:rFonts w:ascii="Times New Roman" w:hAnsi="Times New Roman"/>
          <w:sz w:val="24"/>
          <w:szCs w:val="24"/>
          <w:lang w:val="ro-RO"/>
        </w:rPr>
        <w:t xml:space="preserve">Astăzi, </w:t>
      </w:r>
      <w:r w:rsidR="00253DEF">
        <w:rPr>
          <w:rFonts w:ascii="Times New Roman" w:hAnsi="Times New Roman"/>
          <w:sz w:val="24"/>
          <w:szCs w:val="24"/>
          <w:lang w:val="ro-RO"/>
        </w:rPr>
        <w:t>08.05.2024, ora 16.30</w:t>
      </w:r>
      <w:r w:rsidRPr="00AD55B4">
        <w:rPr>
          <w:rFonts w:ascii="Times New Roman" w:hAnsi="Times New Roman"/>
          <w:sz w:val="24"/>
          <w:szCs w:val="24"/>
          <w:lang w:val="ro-RO"/>
        </w:rPr>
        <w:t xml:space="preserve">, în baza art. 55 din Legea 115/2015, am constatat că au rămas definitive următoarele candidaturi depuse pentru alegerile din 09.06.2024 pentru funcțiile de CONSILIER LOCAL în cadrul Consiliului Local al com. </w:t>
      </w:r>
      <w:r>
        <w:rPr>
          <w:rFonts w:ascii="Times New Roman" w:hAnsi="Times New Roman"/>
          <w:sz w:val="24"/>
          <w:szCs w:val="24"/>
          <w:lang w:val="ro-RO"/>
        </w:rPr>
        <w:t>Costuleni, jud. Iași</w:t>
      </w:r>
      <w:r w:rsidRPr="00AD55B4">
        <w:rPr>
          <w:rFonts w:ascii="Times New Roman" w:hAnsi="Times New Roman"/>
          <w:sz w:val="24"/>
          <w:szCs w:val="24"/>
          <w:lang w:val="ro-RO"/>
        </w:rPr>
        <w:t xml:space="preserve"> și PRIMAR al com. </w:t>
      </w:r>
      <w:r>
        <w:rPr>
          <w:rFonts w:ascii="Times New Roman" w:hAnsi="Times New Roman"/>
          <w:sz w:val="24"/>
          <w:szCs w:val="24"/>
          <w:lang w:val="ro-RO"/>
        </w:rPr>
        <w:t>Costuleni, jud. Iași</w:t>
      </w:r>
      <w:r w:rsidRPr="00AD55B4">
        <w:rPr>
          <w:rFonts w:ascii="Times New Roman" w:hAnsi="Times New Roman"/>
          <w:sz w:val="24"/>
          <w:szCs w:val="24"/>
          <w:lang w:val="ro-RO"/>
        </w:rPr>
        <w:t>:</w:t>
      </w:r>
    </w:p>
    <w:p w:rsidR="00AD55B4" w:rsidRPr="00AD55B4" w:rsidRDefault="00AD55B4" w:rsidP="00AD55B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D55B4" w:rsidRPr="00AD55B4" w:rsidRDefault="00AD55B4" w:rsidP="00027467">
      <w:pPr>
        <w:pStyle w:val="NoSpacing"/>
        <w:spacing w:line="360" w:lineRule="auto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  <w:r w:rsidRPr="00AD55B4">
        <w:rPr>
          <w:rFonts w:ascii="Times New Roman" w:hAnsi="Times New Roman"/>
          <w:sz w:val="24"/>
          <w:szCs w:val="24"/>
          <w:u w:val="single"/>
          <w:lang w:val="ro-RO"/>
        </w:rPr>
        <w:t xml:space="preserve">Pentru funcția de CONSILIER LOCAL în cadrul Consiliului Local al com.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Costuleni, jud. Iași</w:t>
      </w:r>
    </w:p>
    <w:p w:rsidR="00AD55B4" w:rsidRPr="00AD55B4" w:rsidRDefault="00AD55B4" w:rsidP="00AD55B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D55B4">
        <w:rPr>
          <w:rFonts w:ascii="Times New Roman" w:hAnsi="Times New Roman"/>
          <w:sz w:val="24"/>
          <w:szCs w:val="24"/>
          <w:lang w:val="ro-RO"/>
        </w:rPr>
        <w:t xml:space="preserve">În termen, au fost depuse și înregistrate următoarele candidaturi pentru funcția de CONSILIER LOCAL în cadrul Consiliului Local al com. </w:t>
      </w:r>
      <w:r>
        <w:rPr>
          <w:rFonts w:ascii="Times New Roman" w:hAnsi="Times New Roman"/>
          <w:sz w:val="24"/>
          <w:szCs w:val="24"/>
          <w:lang w:val="ro-RO"/>
        </w:rPr>
        <w:t>Costuleni, jud. Iași</w:t>
      </w:r>
      <w:r w:rsidRPr="00AD55B4">
        <w:rPr>
          <w:rFonts w:ascii="Times New Roman" w:hAnsi="Times New Roman"/>
          <w:sz w:val="24"/>
          <w:szCs w:val="24"/>
          <w:lang w:val="ro-RO"/>
        </w:rPr>
        <w:t>:</w:t>
      </w:r>
    </w:p>
    <w:p w:rsidR="009B6DBA" w:rsidRDefault="00AD55B4" w:rsidP="00AD55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Partidul Național Liberal (PNL) – lista completă 19 candidați</w:t>
      </w:r>
    </w:p>
    <w:p w:rsidR="00AD55B4" w:rsidRDefault="00AD55B4" w:rsidP="00AD55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Partidul Mișcarea Populară (PMP) – </w:t>
      </w:r>
      <w:r w:rsidR="004909AB">
        <w:rPr>
          <w:rFonts w:ascii="Times New Roman" w:eastAsia="Times New Roman" w:hAnsi="Times New Roman"/>
          <w:bCs/>
          <w:sz w:val="24"/>
          <w:szCs w:val="24"/>
          <w:lang w:val="ro-RO"/>
        </w:rPr>
        <w:t>4 candidați</w:t>
      </w:r>
    </w:p>
    <w:p w:rsidR="00AD55B4" w:rsidRDefault="00C75280" w:rsidP="00AD55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Partidul Social</w:t>
      </w:r>
      <w:bookmarkStart w:id="0" w:name="_GoBack"/>
      <w:bookmarkEnd w:id="0"/>
      <w:r w:rsidR="00AD55B4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Democrat (PSD) – lista completă 19 candidați</w:t>
      </w:r>
    </w:p>
    <w:p w:rsidR="00AD55B4" w:rsidRDefault="00AD55B4" w:rsidP="00AD55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Alianța pentru Unirea Românilor (AUR)</w:t>
      </w:r>
      <w:r w:rsidR="004909A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– 14 candidați.</w:t>
      </w:r>
    </w:p>
    <w:p w:rsidR="004909AB" w:rsidRDefault="004909AB" w:rsidP="004909AB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:rsidR="004909AB" w:rsidRPr="004909AB" w:rsidRDefault="004909AB" w:rsidP="004909AB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909AB">
        <w:rPr>
          <w:rFonts w:ascii="Times New Roman" w:eastAsia="Times New Roman" w:hAnsi="Times New Roman"/>
          <w:bCs/>
          <w:sz w:val="24"/>
          <w:szCs w:val="24"/>
          <w:lang w:val="ro-RO"/>
        </w:rPr>
        <w:t>În termenul de 48 de ore de la înregistrarea candidaturilor nu au fost depuse contestații.</w:t>
      </w:r>
    </w:p>
    <w:p w:rsidR="004909AB" w:rsidRPr="004909AB" w:rsidRDefault="004909AB" w:rsidP="004909AB">
      <w:pPr>
        <w:pStyle w:val="ListParagraph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:rsidR="004909AB" w:rsidRDefault="004909AB" w:rsidP="004909AB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909AB">
        <w:rPr>
          <w:rFonts w:ascii="Times New Roman" w:eastAsia="Times New Roman" w:hAnsi="Times New Roman"/>
          <w:bCs/>
          <w:sz w:val="24"/>
          <w:szCs w:val="24"/>
          <w:lang w:val="ro-RO"/>
        </w:rPr>
        <w:t>Având în vedere cele arătate mai sus, se constată că au rămas definitive următoarele candidaturi pentru funcția de CONSILIER LOCAL în cadrul Consil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iului Local al com. Costuleni, jud. Iași (în ordinea depunerii candidaturilor</w:t>
      </w:r>
      <w:r w:rsidRPr="004909AB">
        <w:rPr>
          <w:rFonts w:ascii="Times New Roman" w:eastAsia="Times New Roman" w:hAnsi="Times New Roman"/>
          <w:bCs/>
          <w:sz w:val="24"/>
          <w:szCs w:val="24"/>
          <w:lang w:val="ro-RO"/>
        </w:rPr>
        <w:t>):</w:t>
      </w:r>
    </w:p>
    <w:p w:rsidR="004909AB" w:rsidRDefault="004909AB" w:rsidP="004909AB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PARTIDUL NAȚIONAL LIBERAL (PNL)</w:t>
      </w:r>
    </w:p>
    <w:p w:rsidR="004909AB" w:rsidRDefault="005151A5" w:rsidP="004909AB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Hotărârea nr. 2 / 28.04.2024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701"/>
        <w:gridCol w:w="1596"/>
        <w:gridCol w:w="1596"/>
      </w:tblGrid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Nr 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Apartenență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politică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Ocupația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Profesia </w:t>
            </w:r>
          </w:p>
        </w:tc>
      </w:tr>
      <w:tr w:rsidR="0042436E" w:rsidTr="00253DEF">
        <w:trPr>
          <w:trHeight w:val="571"/>
        </w:trPr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DODAN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MIRICĂ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Primar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Tehnician electronist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EZARU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DANIEL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Viceprimar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CHIRILĂ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ADRIAN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Învățător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Învățător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984" w:type="dxa"/>
          </w:tcPr>
          <w:p w:rsidR="0042436E" w:rsidRDefault="0042436E" w:rsidP="0042436E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CIAUȘU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GHEORGHIȚĂ-CĂLIN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Administrator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Inginer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HUMĂ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SILVIU-IONUȚ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Tinichigiu auto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Tâmplar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BĂSU 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CRISTINA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Profesor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Profesor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DUMITRU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IOAN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Contabil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Administrator financiar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TOADER 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DANIEL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Electrician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Administrator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TEODORESCU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ALEXANDRU-IONUȚ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ANTONAȘ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DĂNUȚ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Tehnician mentenanță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Tehnician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LUPU 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MARIANA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Educator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Profesor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BUTNARU 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Fermier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13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LUCA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PETRICĂ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Mecanic utilaje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Muncitor calificat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14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ZODIERU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LUCIAN-IONUȚ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Liber profesionist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Liber profesionist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ILIE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GHEORGHE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Profesor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Pensionar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16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PRUNEANU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BOGDAN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Mecanic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Șomer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17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NECHITA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TEODOR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Agent vamal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18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PRUTEANU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Lucrător construcții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Constructor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19</w:t>
            </w:r>
          </w:p>
        </w:tc>
        <w:tc>
          <w:tcPr>
            <w:tcW w:w="1984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STRUFANGĂ</w:t>
            </w:r>
          </w:p>
        </w:tc>
        <w:tc>
          <w:tcPr>
            <w:tcW w:w="1985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PETRONEL</w:t>
            </w:r>
          </w:p>
        </w:tc>
        <w:tc>
          <w:tcPr>
            <w:tcW w:w="1701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596" w:type="dxa"/>
          </w:tcPr>
          <w:p w:rsidR="0042436E" w:rsidRDefault="0042436E" w:rsidP="004909A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Liber profesionist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Consilier vânzări</w:t>
            </w:r>
          </w:p>
        </w:tc>
      </w:tr>
    </w:tbl>
    <w:p w:rsidR="004909AB" w:rsidRDefault="004909AB" w:rsidP="004909AB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:rsidR="00E652B4" w:rsidRDefault="00E652B4" w:rsidP="004909AB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:rsidR="00E652B4" w:rsidRDefault="00E652B4" w:rsidP="00E652B4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E652B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lastRenderedPageBreak/>
        <w:t>PARTIDUL MIȘCAREA POPULARĂ (PMP)</w:t>
      </w:r>
    </w:p>
    <w:p w:rsidR="005151A5" w:rsidRDefault="005151A5" w:rsidP="005151A5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Hotărârea nr 4 / 28.04.2024</w:t>
      </w:r>
    </w:p>
    <w:p w:rsidR="00E652B4" w:rsidRDefault="00E652B4" w:rsidP="00E652B4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701"/>
        <w:gridCol w:w="1596"/>
        <w:gridCol w:w="1596"/>
      </w:tblGrid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Nr 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Apartenență politică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Ocupația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Profesia </w:t>
            </w:r>
          </w:p>
        </w:tc>
      </w:tr>
      <w:tr w:rsidR="0042436E" w:rsidTr="00253DEF">
        <w:trPr>
          <w:trHeight w:val="461"/>
        </w:trPr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PINTILII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VASILE-VLAD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PMP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Specialist marketing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Jurist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CORJAN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ALEXANDRA-MARIA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PMP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Tehnician economic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Concediu maternal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HILIȚANU 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CONSTANTIN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PMP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Prelucrător prin așchiere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Operator producție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GRIGORE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LUCIAN-DUMITRU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PMP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Electrician auto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Electrician auto</w:t>
            </w:r>
          </w:p>
        </w:tc>
      </w:tr>
    </w:tbl>
    <w:p w:rsidR="00E652B4" w:rsidRDefault="00E652B4" w:rsidP="00C11689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</w:pPr>
    </w:p>
    <w:p w:rsidR="00E652B4" w:rsidRDefault="00E652B4" w:rsidP="00E652B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PARTIDUL SOCIAL DEMOCRAT (PSD)</w:t>
      </w:r>
    </w:p>
    <w:p w:rsidR="00E652B4" w:rsidRPr="00027467" w:rsidRDefault="005151A5" w:rsidP="00027467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Hotărârea</w:t>
      </w:r>
      <w:r w:rsidR="00027467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nr 6 / 29.04.2024</w:t>
      </w:r>
    </w:p>
    <w:p w:rsidR="00E652B4" w:rsidRPr="00E652B4" w:rsidRDefault="00E652B4" w:rsidP="00E652B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701"/>
        <w:gridCol w:w="1596"/>
        <w:gridCol w:w="1596"/>
      </w:tblGrid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Nr 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Apartenență politică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Ocupația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Profesia </w:t>
            </w:r>
          </w:p>
        </w:tc>
      </w:tr>
      <w:tr w:rsidR="0042436E" w:rsidTr="00253DEF">
        <w:trPr>
          <w:trHeight w:val="571"/>
        </w:trPr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PETRIA 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SORIN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Desenator tehnic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Manager vânzări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PINTILII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EUGEN-SORIN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Agent turism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Agent poștal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ZBOIU 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CIPRIAN-IULIAN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Tehnician veterinar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Tehnician veterinar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COJOCARU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VIOREL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Agent poștal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Agent poștal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PÎRĂU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IOAN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Agent de pază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Agroindustrial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MIHAI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ALIN-VALERIU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Constructor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Constructor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TEODORESCU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ILIE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Antreprenor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Mecanic auto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ONOFREI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CONSTANTIN-FLORIN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Comisar-șef adjunct CJPC Iași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Jurist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9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ASOFIEI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DOINEL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Consilier juridic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Jurist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IANCĂU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GHEORGHE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Administrator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Mecanic întreținere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CAPRARU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FLORENTINA-MONICA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Casier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Tehnician turism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ICHIM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ALIN-ȘTEFAN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Constructor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Mecanic auto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13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POSTOLACHE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ALINA-MIHAELA</w:t>
            </w:r>
          </w:p>
        </w:tc>
        <w:tc>
          <w:tcPr>
            <w:tcW w:w="1701" w:type="dxa"/>
          </w:tcPr>
          <w:p w:rsidR="0042436E" w:rsidRDefault="0042436E" w:rsidP="00E652B4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Cofetar-patiser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Cofetar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14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CORJAN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IONUȚ-ALEXANDRU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Electrician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ROȘCA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ALINA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Ambalator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Tehnician electronist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16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BĂSU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ALEXANDRU-CONSTANTIN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Consilier vânzări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Consilier vânzări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17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CONSTANTIN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COSTEL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Constructor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Constructor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18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TEODORU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MARIA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19</w:t>
            </w:r>
          </w:p>
        </w:tc>
        <w:tc>
          <w:tcPr>
            <w:tcW w:w="1984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ZBOIU</w:t>
            </w:r>
          </w:p>
        </w:tc>
        <w:tc>
          <w:tcPr>
            <w:tcW w:w="1985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MIHAI</w:t>
            </w:r>
          </w:p>
        </w:tc>
        <w:tc>
          <w:tcPr>
            <w:tcW w:w="1701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596" w:type="dxa"/>
          </w:tcPr>
          <w:p w:rsidR="0042436E" w:rsidRDefault="0042436E" w:rsidP="000E600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Pensionar </w:t>
            </w:r>
          </w:p>
        </w:tc>
        <w:tc>
          <w:tcPr>
            <w:tcW w:w="1596" w:type="dxa"/>
          </w:tcPr>
          <w:p w:rsidR="0042436E" w:rsidRPr="00C85F75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6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4"/>
                <w:lang w:val="ro-RO"/>
              </w:rPr>
              <w:t>Învățător</w:t>
            </w:r>
          </w:p>
        </w:tc>
      </w:tr>
    </w:tbl>
    <w:p w:rsidR="00C11689" w:rsidRDefault="00C11689" w:rsidP="00C11689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</w:pPr>
    </w:p>
    <w:p w:rsidR="00C85F75" w:rsidRDefault="00C85F75" w:rsidP="00C11689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</w:pPr>
    </w:p>
    <w:p w:rsidR="00C85F75" w:rsidRDefault="00C85F75" w:rsidP="00C85F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  <w:r w:rsidRPr="00C85F75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ALIANȚA PENTRU UNIREA ROMÂNILOR (AUR)</w:t>
      </w:r>
    </w:p>
    <w:p w:rsidR="005151A5" w:rsidRDefault="005151A5" w:rsidP="005151A5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Hotărârea nr. 8 / 29.04.2024</w:t>
      </w:r>
    </w:p>
    <w:p w:rsidR="00C85F75" w:rsidRDefault="00C85F75" w:rsidP="00C85F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701"/>
        <w:gridCol w:w="1596"/>
        <w:gridCol w:w="1596"/>
      </w:tblGrid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Nr 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Apartenență politică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Ocupația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Profesia </w:t>
            </w:r>
          </w:p>
        </w:tc>
      </w:tr>
      <w:tr w:rsidR="0042436E" w:rsidTr="00253DEF">
        <w:trPr>
          <w:trHeight w:val="571"/>
        </w:trPr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CARAIMAN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IULIAN-SORINEL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Conducător auto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Electrician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DUMITRU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IONELA-ALINA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Concediu creștere copil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Asistent social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CIUBOTARU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PETRONELA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Casnică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SBÂRNEA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ALEXANDRU-BOGDAN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Pensionar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-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SPIRIDON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MIHAELA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Șomer </w:t>
            </w:r>
          </w:p>
        </w:tc>
        <w:tc>
          <w:tcPr>
            <w:tcW w:w="1596" w:type="dxa"/>
          </w:tcPr>
          <w:p w:rsidR="0042436E" w:rsidRDefault="00854D07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TEODORESCU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MARIA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Casnică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Croitor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COJOCARU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GHEORGHE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Operator CNC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Mecanic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ADOBROAEI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ION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Instalator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Instalator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CAPRARU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ION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Agricultor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Mecanic  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SBÂRNEA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ION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Pensionar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SPIRIDON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MARIAN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fără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ADOBROAEI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PETRONELA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Casnică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13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SBÂRNEA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OANA-LOREDANA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Asistent </w:t>
            </w:r>
            <w:r w:rsidR="00854D07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personal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</w:tr>
      <w:tr w:rsidR="0042436E" w:rsidTr="00253DEF">
        <w:tc>
          <w:tcPr>
            <w:tcW w:w="53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14</w:t>
            </w:r>
          </w:p>
        </w:tc>
        <w:tc>
          <w:tcPr>
            <w:tcW w:w="1984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CARAIMAN</w:t>
            </w:r>
          </w:p>
        </w:tc>
        <w:tc>
          <w:tcPr>
            <w:tcW w:w="1985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CAMELIA</w:t>
            </w:r>
          </w:p>
        </w:tc>
        <w:tc>
          <w:tcPr>
            <w:tcW w:w="1701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Casnică </w:t>
            </w:r>
          </w:p>
        </w:tc>
        <w:tc>
          <w:tcPr>
            <w:tcW w:w="1596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</w:t>
            </w:r>
            <w:r w:rsidR="00253D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roitoreasă</w:t>
            </w:r>
          </w:p>
        </w:tc>
      </w:tr>
    </w:tbl>
    <w:p w:rsidR="00C85F75" w:rsidRPr="00C85F75" w:rsidRDefault="00C85F75" w:rsidP="00C85F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</w:p>
    <w:p w:rsidR="001C78B0" w:rsidRDefault="001C78B0" w:rsidP="001C78B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C78B0" w:rsidRDefault="001C78B0" w:rsidP="001C78B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C78B0" w:rsidRDefault="001C78B0" w:rsidP="001C78B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C78B0">
        <w:rPr>
          <w:rFonts w:ascii="Times New Roman" w:hAnsi="Times New Roman"/>
          <w:b/>
          <w:bCs/>
          <w:sz w:val="24"/>
          <w:szCs w:val="24"/>
          <w:lang w:val="ro-RO"/>
        </w:rPr>
        <w:t>PENTRU FUNCȚIA DE PRIMAR AL COM. COSTULENI, JUD. IAȘI</w:t>
      </w:r>
    </w:p>
    <w:p w:rsidR="001C78B0" w:rsidRPr="001C78B0" w:rsidRDefault="001C78B0" w:rsidP="001C78B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C78B0" w:rsidRPr="001C78B0" w:rsidRDefault="001C78B0" w:rsidP="001C78B0">
      <w:pPr>
        <w:spacing w:after="0" w:line="360" w:lineRule="auto"/>
        <w:rPr>
          <w:rFonts w:ascii="Times New Roman" w:hAnsi="Times New Roman"/>
          <w:bCs/>
          <w:i/>
          <w:sz w:val="24"/>
          <w:szCs w:val="24"/>
          <w:lang w:val="ro-RO"/>
        </w:rPr>
      </w:pPr>
    </w:p>
    <w:p w:rsidR="001C78B0" w:rsidRDefault="001C78B0" w:rsidP="001C78B0">
      <w:pPr>
        <w:spacing w:after="0" w:line="36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1C78B0">
        <w:rPr>
          <w:rFonts w:ascii="Times New Roman" w:hAnsi="Times New Roman"/>
          <w:bCs/>
          <w:sz w:val="24"/>
          <w:szCs w:val="24"/>
          <w:lang w:val="ro-RO"/>
        </w:rPr>
        <w:t xml:space="preserve">În termen, au fost depuse și înregistrate următoarele candidaturi pentru funcția de PRIMAR al com. </w:t>
      </w:r>
      <w:r>
        <w:rPr>
          <w:rFonts w:ascii="Times New Roman" w:hAnsi="Times New Roman"/>
          <w:bCs/>
          <w:sz w:val="24"/>
          <w:szCs w:val="24"/>
          <w:lang w:val="ro-RO"/>
        </w:rPr>
        <w:t>Costuleni, jud. Iași</w:t>
      </w:r>
      <w:r w:rsidRPr="001C78B0">
        <w:rPr>
          <w:rFonts w:ascii="Times New Roman" w:hAnsi="Times New Roman"/>
          <w:bCs/>
          <w:sz w:val="24"/>
          <w:szCs w:val="24"/>
          <w:lang w:val="ro-RO"/>
        </w:rPr>
        <w:t xml:space="preserve"> de către:</w:t>
      </w:r>
    </w:p>
    <w:p w:rsidR="001C78B0" w:rsidRDefault="001C78B0" w:rsidP="001C78B0">
      <w:pPr>
        <w:pStyle w:val="ListParagraph"/>
        <w:numPr>
          <w:ilvl w:val="0"/>
          <w:numId w:val="12"/>
        </w:numPr>
        <w:spacing w:after="0" w:line="360" w:lineRule="auto"/>
        <w:ind w:left="0" w:firstLine="36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DODAN MIRICĂ </w:t>
      </w:r>
      <w:r w:rsidR="000F6520">
        <w:rPr>
          <w:rFonts w:ascii="Times New Roman" w:hAnsi="Times New Roman"/>
          <w:bCs/>
          <w:sz w:val="24"/>
          <w:szCs w:val="24"/>
          <w:lang w:val="ro-RO"/>
        </w:rPr>
        <w:t>–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F6520">
        <w:rPr>
          <w:rFonts w:ascii="Times New Roman" w:hAnsi="Times New Roman"/>
          <w:bCs/>
          <w:sz w:val="24"/>
          <w:szCs w:val="24"/>
          <w:lang w:val="ro-RO"/>
        </w:rPr>
        <w:t>PARTIDUL NAȚIONAL LIBERAL</w:t>
      </w:r>
    </w:p>
    <w:p w:rsidR="000F6520" w:rsidRDefault="000F6520" w:rsidP="001C78B0">
      <w:pPr>
        <w:pStyle w:val="ListParagraph"/>
        <w:numPr>
          <w:ilvl w:val="0"/>
          <w:numId w:val="12"/>
        </w:numPr>
        <w:spacing w:after="0" w:line="360" w:lineRule="auto"/>
        <w:ind w:left="0" w:firstLine="36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PETRIA SORIN -  PARTIDUL SOCIAL DEMOCRAT</w:t>
      </w:r>
    </w:p>
    <w:p w:rsidR="000F6520" w:rsidRDefault="000F6520" w:rsidP="001C78B0">
      <w:pPr>
        <w:pStyle w:val="ListParagraph"/>
        <w:numPr>
          <w:ilvl w:val="0"/>
          <w:numId w:val="12"/>
        </w:numPr>
        <w:spacing w:after="0" w:line="360" w:lineRule="auto"/>
        <w:ind w:left="0" w:firstLine="36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CARAIMAN IULIAN-SORINEL- ALIANȚA PENTRU UNIREA ROMÂNILOR</w:t>
      </w:r>
    </w:p>
    <w:p w:rsidR="000F6520" w:rsidRDefault="000F6520" w:rsidP="000F6520">
      <w:pPr>
        <w:pStyle w:val="ListParagraph"/>
        <w:spacing w:after="0" w:line="360" w:lineRule="auto"/>
        <w:ind w:left="0" w:firstLine="851"/>
        <w:rPr>
          <w:rFonts w:ascii="Times New Roman" w:hAnsi="Times New Roman"/>
          <w:bCs/>
          <w:sz w:val="24"/>
          <w:szCs w:val="24"/>
          <w:lang w:val="ro-RO"/>
        </w:rPr>
      </w:pPr>
    </w:p>
    <w:p w:rsidR="000F6520" w:rsidRPr="000F6520" w:rsidRDefault="000F6520" w:rsidP="000F6520">
      <w:pPr>
        <w:pStyle w:val="ListParagraph"/>
        <w:spacing w:after="0" w:line="360" w:lineRule="auto"/>
        <w:ind w:firstLine="851"/>
        <w:rPr>
          <w:rFonts w:ascii="Times New Roman" w:hAnsi="Times New Roman"/>
          <w:bCs/>
          <w:sz w:val="24"/>
          <w:szCs w:val="24"/>
          <w:lang w:val="ro-RO"/>
        </w:rPr>
      </w:pPr>
      <w:r w:rsidRPr="000F6520">
        <w:rPr>
          <w:rFonts w:ascii="Times New Roman" w:hAnsi="Times New Roman"/>
          <w:bCs/>
          <w:sz w:val="24"/>
          <w:szCs w:val="24"/>
          <w:lang w:val="ro-RO"/>
        </w:rPr>
        <w:t>În termenul de 48 de ore de la înregistrarea candidaturilor nu au fost depuse contestații.</w:t>
      </w:r>
    </w:p>
    <w:p w:rsidR="000F6520" w:rsidRDefault="000F6520" w:rsidP="000F6520">
      <w:pPr>
        <w:pStyle w:val="ListParagraph"/>
        <w:spacing w:after="0" w:line="360" w:lineRule="auto"/>
        <w:ind w:firstLine="851"/>
        <w:rPr>
          <w:rFonts w:ascii="Times New Roman" w:hAnsi="Times New Roman"/>
          <w:bCs/>
          <w:sz w:val="24"/>
          <w:szCs w:val="24"/>
          <w:lang w:val="ro-RO"/>
        </w:rPr>
      </w:pPr>
      <w:r w:rsidRPr="000F6520">
        <w:rPr>
          <w:rFonts w:ascii="Times New Roman" w:hAnsi="Times New Roman"/>
          <w:bCs/>
          <w:sz w:val="24"/>
          <w:szCs w:val="24"/>
          <w:lang w:val="ro-RO"/>
        </w:rPr>
        <w:t xml:space="preserve">Având în vedere cele arătate mai sus, se constată că au rămas definitive următoarele candidaturi pentru funcția de PRIMAR al com. </w:t>
      </w:r>
      <w:r>
        <w:rPr>
          <w:rFonts w:ascii="Times New Roman" w:hAnsi="Times New Roman"/>
          <w:bCs/>
          <w:sz w:val="24"/>
          <w:szCs w:val="24"/>
          <w:lang w:val="ro-RO"/>
        </w:rPr>
        <w:t>Costuleni, jud. Iași</w:t>
      </w:r>
      <w:r w:rsidRPr="000F6520">
        <w:rPr>
          <w:rFonts w:ascii="Times New Roman" w:hAnsi="Times New Roman"/>
          <w:bCs/>
          <w:sz w:val="24"/>
          <w:szCs w:val="24"/>
          <w:lang w:val="ro-RO"/>
        </w:rPr>
        <w:t xml:space="preserve"> (în ordine</w:t>
      </w:r>
      <w:r>
        <w:rPr>
          <w:rFonts w:ascii="Times New Roman" w:hAnsi="Times New Roman"/>
          <w:bCs/>
          <w:sz w:val="24"/>
          <w:szCs w:val="24"/>
          <w:lang w:val="ro-RO"/>
        </w:rPr>
        <w:t>a depunerii candidaturilor</w:t>
      </w:r>
      <w:r w:rsidRPr="000F6520">
        <w:rPr>
          <w:rFonts w:ascii="Times New Roman" w:hAnsi="Times New Roman"/>
          <w:bCs/>
          <w:sz w:val="24"/>
          <w:szCs w:val="24"/>
          <w:lang w:val="ro-RO"/>
        </w:rPr>
        <w:t>):</w:t>
      </w:r>
    </w:p>
    <w:p w:rsidR="005151A5" w:rsidRDefault="005151A5" w:rsidP="005151A5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Hotărârea nr. 3 / 28.04.2024</w:t>
      </w:r>
    </w:p>
    <w:p w:rsidR="005151A5" w:rsidRDefault="005151A5" w:rsidP="005151A5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Hotărârea nr. 5 / 29.04.2024</w:t>
      </w:r>
    </w:p>
    <w:p w:rsidR="005151A5" w:rsidRDefault="005151A5" w:rsidP="005151A5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Hotărârea nr. 7 / 29.04.2024</w:t>
      </w:r>
    </w:p>
    <w:p w:rsidR="005151A5" w:rsidRDefault="005151A5" w:rsidP="005151A5">
      <w:pPr>
        <w:pStyle w:val="ListParagraph"/>
        <w:spacing w:after="0" w:line="36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:rsidR="005151A5" w:rsidRDefault="005151A5" w:rsidP="000F6520">
      <w:pPr>
        <w:pStyle w:val="ListParagraph"/>
        <w:spacing w:after="0" w:line="360" w:lineRule="auto"/>
        <w:ind w:firstLine="851"/>
        <w:rPr>
          <w:rFonts w:ascii="Times New Roman" w:hAnsi="Times New Roman"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870"/>
        <w:gridCol w:w="2054"/>
        <w:gridCol w:w="1470"/>
        <w:gridCol w:w="1470"/>
        <w:gridCol w:w="1470"/>
      </w:tblGrid>
      <w:tr w:rsidR="0042436E" w:rsidTr="00253DEF">
        <w:tc>
          <w:tcPr>
            <w:tcW w:w="522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Nr </w:t>
            </w:r>
          </w:p>
        </w:tc>
        <w:tc>
          <w:tcPr>
            <w:tcW w:w="18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2054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4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Apartenență politică</w:t>
            </w:r>
          </w:p>
        </w:tc>
        <w:tc>
          <w:tcPr>
            <w:tcW w:w="14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Ocupație </w:t>
            </w:r>
          </w:p>
        </w:tc>
        <w:tc>
          <w:tcPr>
            <w:tcW w:w="1470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Profesie </w:t>
            </w:r>
          </w:p>
        </w:tc>
      </w:tr>
      <w:tr w:rsidR="0042436E" w:rsidTr="00253DEF">
        <w:tc>
          <w:tcPr>
            <w:tcW w:w="522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8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DODAN</w:t>
            </w:r>
          </w:p>
        </w:tc>
        <w:tc>
          <w:tcPr>
            <w:tcW w:w="2054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MIRICĂ</w:t>
            </w:r>
          </w:p>
        </w:tc>
        <w:tc>
          <w:tcPr>
            <w:tcW w:w="14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PNL</w:t>
            </w:r>
          </w:p>
        </w:tc>
        <w:tc>
          <w:tcPr>
            <w:tcW w:w="14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Primar </w:t>
            </w:r>
          </w:p>
        </w:tc>
        <w:tc>
          <w:tcPr>
            <w:tcW w:w="1470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Tehnician electronist</w:t>
            </w:r>
          </w:p>
        </w:tc>
      </w:tr>
      <w:tr w:rsidR="0042436E" w:rsidTr="00253DEF">
        <w:tc>
          <w:tcPr>
            <w:tcW w:w="522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8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PETRIA </w:t>
            </w:r>
          </w:p>
        </w:tc>
        <w:tc>
          <w:tcPr>
            <w:tcW w:w="2054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SORIN</w:t>
            </w:r>
          </w:p>
        </w:tc>
        <w:tc>
          <w:tcPr>
            <w:tcW w:w="14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PSD</w:t>
            </w:r>
          </w:p>
        </w:tc>
        <w:tc>
          <w:tcPr>
            <w:tcW w:w="14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Desenator tehnic</w:t>
            </w:r>
          </w:p>
        </w:tc>
        <w:tc>
          <w:tcPr>
            <w:tcW w:w="1470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Manager vânzări</w:t>
            </w:r>
          </w:p>
        </w:tc>
      </w:tr>
      <w:tr w:rsidR="0042436E" w:rsidTr="00253DEF">
        <w:tc>
          <w:tcPr>
            <w:tcW w:w="522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8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CARAIMAN</w:t>
            </w:r>
          </w:p>
        </w:tc>
        <w:tc>
          <w:tcPr>
            <w:tcW w:w="2054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IULIAN-SORINEL</w:t>
            </w:r>
          </w:p>
        </w:tc>
        <w:tc>
          <w:tcPr>
            <w:tcW w:w="14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AUR</w:t>
            </w:r>
          </w:p>
        </w:tc>
        <w:tc>
          <w:tcPr>
            <w:tcW w:w="1470" w:type="dxa"/>
          </w:tcPr>
          <w:p w:rsidR="0042436E" w:rsidRDefault="0042436E" w:rsidP="000F652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Conducător auto</w:t>
            </w:r>
          </w:p>
        </w:tc>
        <w:tc>
          <w:tcPr>
            <w:tcW w:w="1470" w:type="dxa"/>
          </w:tcPr>
          <w:p w:rsidR="0042436E" w:rsidRDefault="0042436E" w:rsidP="00253DE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Electrician </w:t>
            </w:r>
          </w:p>
        </w:tc>
      </w:tr>
    </w:tbl>
    <w:p w:rsidR="000F6520" w:rsidRDefault="000F6520" w:rsidP="000F6520">
      <w:pPr>
        <w:pStyle w:val="ListParagraph"/>
        <w:spacing w:after="0" w:line="360" w:lineRule="auto"/>
        <w:ind w:firstLine="851"/>
        <w:rPr>
          <w:rFonts w:ascii="Times New Roman" w:hAnsi="Times New Roman"/>
          <w:bCs/>
          <w:sz w:val="24"/>
          <w:szCs w:val="24"/>
          <w:lang w:val="ro-RO"/>
        </w:rPr>
      </w:pPr>
    </w:p>
    <w:p w:rsidR="000F6520" w:rsidRPr="000F6520" w:rsidRDefault="000F6520" w:rsidP="000F6520">
      <w:pPr>
        <w:pStyle w:val="ListParagraph"/>
        <w:spacing w:after="0" w:line="360" w:lineRule="auto"/>
        <w:ind w:firstLine="851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F6520" w:rsidRPr="000F6520" w:rsidRDefault="000F6520" w:rsidP="000F6520">
      <w:pPr>
        <w:spacing w:after="60" w:line="276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0F6520">
        <w:rPr>
          <w:rFonts w:ascii="Times New Roman" w:eastAsia="Times New Roman" w:hAnsi="Times New Roman"/>
          <w:b/>
          <w:sz w:val="28"/>
          <w:szCs w:val="28"/>
          <w:lang w:val="ro-RO"/>
        </w:rPr>
        <w:t>Candidaturile definitive se afișează la sediul biroului electoral de circumscripție,</w:t>
      </w:r>
      <w:r w:rsidR="0002746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027467" w:rsidRPr="00027467">
        <w:rPr>
          <w:rFonts w:ascii="Times New Roman" w:eastAsia="Times New Roman" w:hAnsi="Times New Roman"/>
          <w:b/>
          <w:sz w:val="28"/>
          <w:szCs w:val="28"/>
          <w:lang w:val="ro-RO"/>
        </w:rPr>
        <w:t>și pe pagina de internet a Primăriei Comunei Costuleni, https://www.comunacostuleni.ro/</w:t>
      </w:r>
      <w:r w:rsidR="00027467">
        <w:rPr>
          <w:rFonts w:ascii="Times New Roman" w:eastAsia="Times New Roman" w:hAnsi="Times New Roman"/>
          <w:b/>
          <w:sz w:val="28"/>
          <w:szCs w:val="28"/>
          <w:lang w:val="ro-RO"/>
        </w:rPr>
        <w:t>, secțiunea Alegeri Locale 2024,</w:t>
      </w:r>
      <w:r w:rsidRPr="000F652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precum și la sediul secțiilor de votare, după constituirea birourilor electorale ale acestora, cu precizarea numelui și prenumelui, apartenenței politice, profesiunii și ocupației candidatului.</w:t>
      </w:r>
    </w:p>
    <w:p w:rsidR="001C78B0" w:rsidRDefault="001C78B0" w:rsidP="000B33C4">
      <w:pPr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845FB" w:rsidRDefault="009B6DBA" w:rsidP="000B33C4">
      <w:pPr>
        <w:spacing w:after="0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7A748F">
        <w:rPr>
          <w:rFonts w:ascii="Times New Roman" w:hAnsi="Times New Roman"/>
          <w:b/>
          <w:i/>
          <w:color w:val="000000"/>
          <w:sz w:val="24"/>
          <w:szCs w:val="24"/>
        </w:rPr>
        <w:t>PRE</w:t>
      </w:r>
      <w:r w:rsidR="00775DDF" w:rsidRPr="007A748F">
        <w:rPr>
          <w:rFonts w:ascii="Times New Roman" w:hAnsi="Times New Roman"/>
          <w:b/>
          <w:i/>
          <w:color w:val="000000"/>
          <w:sz w:val="24"/>
          <w:szCs w:val="24"/>
        </w:rPr>
        <w:t>Ș</w:t>
      </w:r>
      <w:r w:rsidRPr="007A748F">
        <w:rPr>
          <w:rFonts w:ascii="Times New Roman" w:hAnsi="Times New Roman"/>
          <w:b/>
          <w:i/>
          <w:color w:val="000000"/>
          <w:sz w:val="24"/>
          <w:szCs w:val="24"/>
        </w:rPr>
        <w:t>EDINTE</w:t>
      </w:r>
      <w:r w:rsidRPr="00937A1B">
        <w:rPr>
          <w:rFonts w:ascii="Times New Roman" w:hAnsi="Times New Roman"/>
          <w:b/>
          <w:i/>
          <w:color w:val="000000"/>
          <w:sz w:val="32"/>
          <w:szCs w:val="32"/>
        </w:rPr>
        <w:t>,</w:t>
      </w:r>
      <w:r w:rsidR="000F6520"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="000F6520"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="000F6520"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="000F6520"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="000F6520"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="000F6520"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="000F6520"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="000F6520"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="000F6520" w:rsidRPr="000F6520">
        <w:rPr>
          <w:rFonts w:ascii="Times New Roman" w:hAnsi="Times New Roman"/>
          <w:b/>
          <w:i/>
          <w:color w:val="000000"/>
          <w:sz w:val="24"/>
          <w:szCs w:val="24"/>
        </w:rPr>
        <w:t>LOCȚIITOR</w:t>
      </w:r>
    </w:p>
    <w:p w:rsidR="005151A5" w:rsidRDefault="007A748F" w:rsidP="000B33C4">
      <w:pPr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val="ro-RO"/>
        </w:rPr>
      </w:pPr>
      <w:r w:rsidRPr="007A748F">
        <w:rPr>
          <w:rFonts w:ascii="Times New Roman" w:hAnsi="Times New Roman"/>
          <w:b/>
          <w:i/>
          <w:color w:val="000000"/>
          <w:sz w:val="24"/>
          <w:szCs w:val="24"/>
        </w:rPr>
        <w:t>GHERMAN PATRICIEA</w:t>
      </w:r>
      <w:r w:rsidR="000B33C4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0B33C4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0F652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0F652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0F652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5151A5" w:rsidRPr="005151A5">
        <w:rPr>
          <w:rFonts w:ascii="Times New Roman" w:hAnsi="Times New Roman"/>
          <w:b/>
          <w:bCs/>
          <w:i/>
          <w:color w:val="000000"/>
          <w:sz w:val="24"/>
          <w:szCs w:val="24"/>
          <w:lang w:val="ro-RO"/>
        </w:rPr>
        <w:t>CRISTEA ŞTEFAN-GEORGIAN</w:t>
      </w:r>
    </w:p>
    <w:p w:rsidR="005151A5" w:rsidRDefault="005151A5" w:rsidP="000B33C4">
      <w:pPr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val="ro-RO"/>
        </w:rPr>
      </w:pPr>
    </w:p>
    <w:p w:rsidR="005151A5" w:rsidRPr="005151A5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MEMBRI</w:t>
      </w:r>
    </w:p>
    <w:p w:rsidR="005151A5" w:rsidRPr="005151A5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151A5" w:rsidRPr="005151A5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1.</w:t>
      </w: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ab/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Mangu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Alina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Georgiana,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reprezentant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al PSD;</w:t>
      </w:r>
    </w:p>
    <w:p w:rsidR="005151A5" w:rsidRPr="005151A5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2.</w:t>
      </w: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ab/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Ignat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Ana,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reprezentant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al PNL; </w:t>
      </w:r>
    </w:p>
    <w:p w:rsidR="005151A5" w:rsidRPr="005151A5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3.</w:t>
      </w: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ab/>
        <w:t xml:space="preserve">David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Ștefan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reprezentant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al USR; </w:t>
      </w:r>
    </w:p>
    <w:p w:rsidR="005151A5" w:rsidRPr="005151A5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4.</w:t>
      </w: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ab/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Crîșmariu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Angelica,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reprezentant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al UDMR; </w:t>
      </w:r>
    </w:p>
    <w:p w:rsidR="005151A5" w:rsidRPr="005151A5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5.</w:t>
      </w: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ab/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Iftimie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Mihail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reprezentant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al AUR;</w:t>
      </w:r>
    </w:p>
    <w:p w:rsidR="005151A5" w:rsidRPr="005151A5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6.</w:t>
      </w: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ab/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Gherman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Florin-Sebastian,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reprezentant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al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Grupului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Parlamentar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al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Minorităților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Naționale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din Camera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deputaților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–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Comunitatea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Rușilor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Lipoveni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din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România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;</w:t>
      </w:r>
    </w:p>
    <w:p w:rsidR="007A748F" w:rsidRPr="007A748F" w:rsidRDefault="005151A5" w:rsidP="005151A5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7.</w:t>
      </w:r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ab/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Vîlcu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Margareta,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reprezentant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 xml:space="preserve"> PRO </w:t>
      </w:r>
      <w:proofErr w:type="spellStart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România</w:t>
      </w:r>
      <w:proofErr w:type="spellEnd"/>
      <w:r w:rsidRPr="005151A5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0B33C4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0B33C4">
        <w:rPr>
          <w:rFonts w:ascii="Times New Roman" w:hAnsi="Times New Roman"/>
          <w:b/>
          <w:i/>
          <w:color w:val="000000"/>
          <w:sz w:val="24"/>
          <w:szCs w:val="24"/>
        </w:rPr>
        <w:tab/>
      </w:r>
    </w:p>
    <w:sectPr w:rsidR="007A748F" w:rsidRPr="007A748F" w:rsidSect="002175C2">
      <w:footerReference w:type="default" r:id="rId11"/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D2" w:rsidRDefault="003852D2" w:rsidP="00775DDF">
      <w:pPr>
        <w:spacing w:after="0" w:line="240" w:lineRule="auto"/>
      </w:pPr>
      <w:r>
        <w:separator/>
      </w:r>
    </w:p>
  </w:endnote>
  <w:endnote w:type="continuationSeparator" w:id="0">
    <w:p w:rsidR="003852D2" w:rsidRDefault="003852D2" w:rsidP="0077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79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DEF" w:rsidRDefault="00253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3DEF" w:rsidRDefault="00253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D2" w:rsidRDefault="003852D2" w:rsidP="00775DDF">
      <w:pPr>
        <w:spacing w:after="0" w:line="240" w:lineRule="auto"/>
      </w:pPr>
      <w:r>
        <w:separator/>
      </w:r>
    </w:p>
  </w:footnote>
  <w:footnote w:type="continuationSeparator" w:id="0">
    <w:p w:rsidR="003852D2" w:rsidRDefault="003852D2" w:rsidP="0077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8D8"/>
    <w:multiLevelType w:val="hybridMultilevel"/>
    <w:tmpl w:val="8A985F6E"/>
    <w:lvl w:ilvl="0" w:tplc="CB6CA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051"/>
    <w:multiLevelType w:val="hybridMultilevel"/>
    <w:tmpl w:val="D1A424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C2CBF"/>
    <w:multiLevelType w:val="multilevel"/>
    <w:tmpl w:val="D12E549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A73F5"/>
    <w:multiLevelType w:val="hybridMultilevel"/>
    <w:tmpl w:val="40F2DDC4"/>
    <w:lvl w:ilvl="0" w:tplc="2E4EB23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917BE"/>
    <w:multiLevelType w:val="multilevel"/>
    <w:tmpl w:val="EBB89EA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A57FEF"/>
    <w:multiLevelType w:val="multilevel"/>
    <w:tmpl w:val="88B61B6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34373"/>
    <w:multiLevelType w:val="multilevel"/>
    <w:tmpl w:val="1198394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EB6693"/>
    <w:multiLevelType w:val="hybridMultilevel"/>
    <w:tmpl w:val="67D25CAC"/>
    <w:lvl w:ilvl="0" w:tplc="1C0EA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997A0F"/>
    <w:multiLevelType w:val="multilevel"/>
    <w:tmpl w:val="26888C7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A5DF1"/>
    <w:multiLevelType w:val="hybridMultilevel"/>
    <w:tmpl w:val="5DD4F074"/>
    <w:lvl w:ilvl="0" w:tplc="E83A79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44E31"/>
    <w:multiLevelType w:val="multilevel"/>
    <w:tmpl w:val="1198394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163E1B"/>
    <w:multiLevelType w:val="hybridMultilevel"/>
    <w:tmpl w:val="51909C2E"/>
    <w:lvl w:ilvl="0" w:tplc="E6E4704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BA"/>
    <w:rsid w:val="00022BE1"/>
    <w:rsid w:val="00027467"/>
    <w:rsid w:val="000B33C4"/>
    <w:rsid w:val="000D2167"/>
    <w:rsid w:val="000E600F"/>
    <w:rsid w:val="000F6520"/>
    <w:rsid w:val="00100F35"/>
    <w:rsid w:val="0015022B"/>
    <w:rsid w:val="0015573C"/>
    <w:rsid w:val="00161AB3"/>
    <w:rsid w:val="001700B5"/>
    <w:rsid w:val="00187699"/>
    <w:rsid w:val="001C78B0"/>
    <w:rsid w:val="001D16DA"/>
    <w:rsid w:val="002175C2"/>
    <w:rsid w:val="00253DEF"/>
    <w:rsid w:val="00295DB7"/>
    <w:rsid w:val="003256C3"/>
    <w:rsid w:val="003852D2"/>
    <w:rsid w:val="003E2703"/>
    <w:rsid w:val="003E4F37"/>
    <w:rsid w:val="0042436E"/>
    <w:rsid w:val="00452CD7"/>
    <w:rsid w:val="004909AB"/>
    <w:rsid w:val="004A78AD"/>
    <w:rsid w:val="004D54B9"/>
    <w:rsid w:val="00502906"/>
    <w:rsid w:val="00514AB9"/>
    <w:rsid w:val="005151A5"/>
    <w:rsid w:val="00550A7E"/>
    <w:rsid w:val="00643CCF"/>
    <w:rsid w:val="00703B63"/>
    <w:rsid w:val="007240A6"/>
    <w:rsid w:val="00736A15"/>
    <w:rsid w:val="00743DCE"/>
    <w:rsid w:val="00775DDF"/>
    <w:rsid w:val="00782380"/>
    <w:rsid w:val="007974EB"/>
    <w:rsid w:val="007A748F"/>
    <w:rsid w:val="00834CCE"/>
    <w:rsid w:val="00836CBA"/>
    <w:rsid w:val="00854D07"/>
    <w:rsid w:val="00886319"/>
    <w:rsid w:val="008C18D2"/>
    <w:rsid w:val="00950942"/>
    <w:rsid w:val="009B5F15"/>
    <w:rsid w:val="009B6DBA"/>
    <w:rsid w:val="00A37181"/>
    <w:rsid w:val="00A5087A"/>
    <w:rsid w:val="00A5656C"/>
    <w:rsid w:val="00A76416"/>
    <w:rsid w:val="00AD55B4"/>
    <w:rsid w:val="00B05723"/>
    <w:rsid w:val="00B25F7F"/>
    <w:rsid w:val="00B41D70"/>
    <w:rsid w:val="00BC7180"/>
    <w:rsid w:val="00C11689"/>
    <w:rsid w:val="00C75280"/>
    <w:rsid w:val="00C85F75"/>
    <w:rsid w:val="00CB16BD"/>
    <w:rsid w:val="00D101C7"/>
    <w:rsid w:val="00D230A7"/>
    <w:rsid w:val="00D845FB"/>
    <w:rsid w:val="00DE0129"/>
    <w:rsid w:val="00E56A67"/>
    <w:rsid w:val="00E652B4"/>
    <w:rsid w:val="00E7625E"/>
    <w:rsid w:val="00ED1C63"/>
    <w:rsid w:val="00EF608D"/>
    <w:rsid w:val="00F87AA5"/>
    <w:rsid w:val="00F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6C"/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D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D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876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7699"/>
    <w:rPr>
      <w:rFonts w:ascii="Calibri" w:eastAsia="Calibri" w:hAnsi="Calibri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7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DF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DF"/>
    <w:rPr>
      <w:rFonts w:ascii="Calibri" w:eastAsia="Calibri" w:hAnsi="Calibri" w:cs="Times New Roman"/>
      <w:kern w:val="0"/>
    </w:rPr>
  </w:style>
  <w:style w:type="paragraph" w:styleId="NoSpacing">
    <w:name w:val="No Spacing"/>
    <w:uiPriority w:val="1"/>
    <w:qFormat/>
    <w:rsid w:val="00D101C7"/>
    <w:pPr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70"/>
    <w:rPr>
      <w:rFonts w:ascii="Tahoma" w:eastAsia="Calibri" w:hAnsi="Tahoma" w:cs="Tahoma"/>
      <w:kern w:val="0"/>
      <w:sz w:val="16"/>
      <w:szCs w:val="16"/>
    </w:rPr>
  </w:style>
  <w:style w:type="table" w:styleId="TableGrid">
    <w:name w:val="Table Grid"/>
    <w:basedOn w:val="TableNormal"/>
    <w:uiPriority w:val="39"/>
    <w:rsid w:val="0049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6C"/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D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D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876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7699"/>
    <w:rPr>
      <w:rFonts w:ascii="Calibri" w:eastAsia="Calibri" w:hAnsi="Calibri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7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DF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DF"/>
    <w:rPr>
      <w:rFonts w:ascii="Calibri" w:eastAsia="Calibri" w:hAnsi="Calibri" w:cs="Times New Roman"/>
      <w:kern w:val="0"/>
    </w:rPr>
  </w:style>
  <w:style w:type="paragraph" w:styleId="NoSpacing">
    <w:name w:val="No Spacing"/>
    <w:uiPriority w:val="1"/>
    <w:qFormat/>
    <w:rsid w:val="00D101C7"/>
    <w:pPr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70"/>
    <w:rPr>
      <w:rFonts w:ascii="Tahoma" w:eastAsia="Calibri" w:hAnsi="Tahoma" w:cs="Tahoma"/>
      <w:kern w:val="0"/>
      <w:sz w:val="16"/>
      <w:szCs w:val="16"/>
    </w:rPr>
  </w:style>
  <w:style w:type="table" w:styleId="TableGrid">
    <w:name w:val="Table Grid"/>
    <w:basedOn w:val="TableNormal"/>
    <w:uiPriority w:val="39"/>
    <w:rsid w:val="0049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s.costuleni@be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ROMAȘ</dc:creator>
  <cp:lastModifiedBy>User5</cp:lastModifiedBy>
  <cp:revision>8</cp:revision>
  <cp:lastPrinted>2024-05-08T13:05:00Z</cp:lastPrinted>
  <dcterms:created xsi:type="dcterms:W3CDTF">2024-05-08T12:31:00Z</dcterms:created>
  <dcterms:modified xsi:type="dcterms:W3CDTF">2024-05-08T13:29:00Z</dcterms:modified>
</cp:coreProperties>
</file>